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462B" w14:textId="77777777" w:rsidR="00DB189E" w:rsidRDefault="00000000">
      <w:pP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>Design Lab Activity</w:t>
      </w:r>
    </w:p>
    <w:p w14:paraId="14C7CB99" w14:textId="77777777" w:rsidR="00DB189E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activity is designed to be completed by campus teams and led by outside or district facilitator.</w:t>
      </w:r>
    </w:p>
    <w:p w14:paraId="4FDA563E" w14:textId="77777777" w:rsidR="00DB189E" w:rsidRDefault="00000000">
      <w:pPr>
        <w:rPr>
          <w:rFonts w:ascii="Calibri" w:eastAsia="Calibri" w:hAnsi="Calibri" w:cs="Calibri"/>
          <w:b/>
        </w:rPr>
      </w:pPr>
      <w:r>
        <w:pict w14:anchorId="2A16A4A4">
          <v:rect id="_x0000_i1025" style="width:0;height:1.5pt" o:hralign="center" o:hrstd="t" o:hr="t" fillcolor="#a0a0a0" stroked="f"/>
        </w:pict>
      </w:r>
    </w:p>
    <w:p w14:paraId="062B6211" w14:textId="77777777" w:rsidR="00DB189E" w:rsidRDefault="00DB189E">
      <w:pPr>
        <w:rPr>
          <w:rFonts w:ascii="Calibri" w:eastAsia="Calibri" w:hAnsi="Calibri" w:cs="Calibri"/>
          <w:b/>
        </w:rPr>
      </w:pPr>
    </w:p>
    <w:p w14:paraId="495DDBF9" w14:textId="77777777" w:rsidR="00DB189E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Step 1: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 xml:space="preserve">Ground the work in lived experience and identity </w:t>
      </w:r>
      <w:r>
        <w:rPr>
          <w:rFonts w:ascii="Calibri" w:eastAsia="Calibri" w:hAnsi="Calibri" w:cs="Calibri"/>
        </w:rPr>
        <w:t xml:space="preserve">(15 min) </w:t>
      </w:r>
    </w:p>
    <w:p w14:paraId="30CCC955" w14:textId="77777777" w:rsidR="00DB189E" w:rsidRDefault="00000000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Reflect</w:t>
      </w:r>
    </w:p>
    <w:tbl>
      <w:tblPr>
        <w:tblStyle w:val="a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4770"/>
      </w:tblGrid>
      <w:tr w:rsidR="00DB189E" w14:paraId="465F457A" w14:textId="77777777">
        <w:tc>
          <w:tcPr>
            <w:tcW w:w="47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8E9B" w14:textId="77777777" w:rsidR="00DB189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Think of a time in elementary / middle school when you were inspired by the world of work.</w:t>
            </w:r>
          </w:p>
        </w:tc>
        <w:tc>
          <w:tcPr>
            <w:tcW w:w="47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AA26" w14:textId="77777777" w:rsidR="00DB189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was the experience like? Who was there? Where did it take place/what was the setting?</w:t>
            </w:r>
          </w:p>
        </w:tc>
      </w:tr>
      <w:tr w:rsidR="00DB189E" w14:paraId="19046230" w14:textId="77777777">
        <w:tc>
          <w:tcPr>
            <w:tcW w:w="47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32B6" w14:textId="77777777" w:rsidR="00DB189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was it about this experience that you found inspiring?</w:t>
            </w:r>
          </w:p>
        </w:tc>
        <w:tc>
          <w:tcPr>
            <w:tcW w:w="47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3E58" w14:textId="77777777" w:rsidR="00DB189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Did it influence your educational path? </w:t>
            </w:r>
          </w:p>
          <w:p w14:paraId="7E3381B8" w14:textId="77777777" w:rsidR="00DB189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or why not?</w:t>
            </w:r>
          </w:p>
        </w:tc>
      </w:tr>
    </w:tbl>
    <w:p w14:paraId="5837861B" w14:textId="77777777" w:rsidR="00DB189E" w:rsidRDefault="00DB189E">
      <w:pPr>
        <w:ind w:left="1440"/>
        <w:rPr>
          <w:rFonts w:ascii="Calibri" w:eastAsia="Calibri" w:hAnsi="Calibri" w:cs="Calibri"/>
        </w:rPr>
      </w:pPr>
    </w:p>
    <w:p w14:paraId="65209C43" w14:textId="77777777" w:rsidR="00DB189E" w:rsidRDefault="00000000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Share with your small group</w:t>
      </w:r>
    </w:p>
    <w:p w14:paraId="2F17AA1B" w14:textId="4515D055" w:rsidR="00DB189E" w:rsidRDefault="00000000">
      <w:pPr>
        <w:numPr>
          <w:ilvl w:val="1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What insights/priorities do we need to keep front of mind during the prototyping process?</w:t>
      </w:r>
      <w:r>
        <w:rPr>
          <w:rFonts w:ascii="Calibri" w:eastAsia="Calibri" w:hAnsi="Calibri" w:cs="Calibri"/>
        </w:rPr>
        <w:t xml:space="preserve"> Record on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Campus Prototyping Template</w:t>
        </w:r>
      </w:hyperlink>
      <w:r>
        <w:rPr>
          <w:rFonts w:ascii="Calibri" w:eastAsia="Calibri" w:hAnsi="Calibri" w:cs="Calibri"/>
        </w:rPr>
        <w:t xml:space="preserve"> </w:t>
      </w:r>
    </w:p>
    <w:p w14:paraId="39E599A3" w14:textId="77777777" w:rsidR="00DB189E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pict w14:anchorId="41B700E5">
          <v:rect id="_x0000_i1026" style="width:0;height:1.5pt" o:hralign="center" o:hrstd="t" o:hr="t" fillcolor="#a0a0a0" stroked="f"/>
        </w:pict>
      </w:r>
    </w:p>
    <w:p w14:paraId="3843D529" w14:textId="77777777" w:rsidR="00DB189E" w:rsidRDefault="00DB189E">
      <w:pPr>
        <w:rPr>
          <w:rFonts w:ascii="Calibri" w:eastAsia="Calibri" w:hAnsi="Calibri" w:cs="Calibri"/>
          <w:b/>
        </w:rPr>
      </w:pPr>
    </w:p>
    <w:p w14:paraId="1D5562A8" w14:textId="77777777" w:rsidR="00DB189E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 xml:space="preserve">Step 2: Review elements of MS Career Exploration </w:t>
      </w:r>
      <w:r>
        <w:rPr>
          <w:rFonts w:ascii="Calibri" w:eastAsia="Calibri" w:hAnsi="Calibri" w:cs="Calibri"/>
        </w:rPr>
        <w:t>(15 min)</w:t>
      </w:r>
    </w:p>
    <w:p w14:paraId="6FB69BEC" w14:textId="77777777" w:rsidR="00DB189E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5-min individual review of MS Career Exploration Resources </w:t>
      </w:r>
    </w:p>
    <w:p w14:paraId="4B88A538" w14:textId="2BCE774C" w:rsidR="00DB189E" w:rsidRDefault="00000000">
      <w:pPr>
        <w:numPr>
          <w:ilvl w:val="1"/>
          <w:numId w:val="2"/>
        </w:numPr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1155CC"/>
            <w:u w:val="single"/>
          </w:rPr>
          <w:t>Broadening the Path Snapshot</w:t>
        </w:r>
      </w:hyperlink>
    </w:p>
    <w:p w14:paraId="5437322E" w14:textId="64D86116" w:rsidR="00DB189E" w:rsidRDefault="00000000">
      <w:pPr>
        <w:numPr>
          <w:ilvl w:val="1"/>
          <w:numId w:val="2"/>
        </w:numPr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1155CC"/>
            <w:u w:val="single"/>
          </w:rPr>
          <w:t>AZ 5-8 Career Literacy Standards</w:t>
        </w:r>
      </w:hyperlink>
    </w:p>
    <w:p w14:paraId="648CEA92" w14:textId="77777777" w:rsidR="00DB189E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2-min Idea Post </w:t>
      </w:r>
    </w:p>
    <w:p w14:paraId="0D0FD768" w14:textId="77777777" w:rsidR="00DB189E" w:rsidRDefault="00000000">
      <w:pPr>
        <w:ind w:left="144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</w:rPr>
        <w:t>What are the 2-3 most important elements to include in MS Career Exploration activities?</w:t>
      </w:r>
    </w:p>
    <w:p w14:paraId="33C767A1" w14:textId="77777777" w:rsidR="00DB189E" w:rsidRDefault="00000000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idea/sticky note</w:t>
      </w:r>
    </w:p>
    <w:p w14:paraId="03DF63D5" w14:textId="77777777" w:rsidR="00DB189E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Share and discuss </w:t>
      </w:r>
    </w:p>
    <w:p w14:paraId="2C059BC7" w14:textId="77777777" w:rsidR="00DB189E" w:rsidRDefault="00000000">
      <w:pPr>
        <w:numPr>
          <w:ilvl w:val="1"/>
          <w:numId w:val="2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What did you notice?</w:t>
      </w:r>
    </w:p>
    <w:p w14:paraId="6E35DA03" w14:textId="77777777" w:rsidR="00DB189E" w:rsidRDefault="00000000">
      <w:pPr>
        <w:numPr>
          <w:ilvl w:val="1"/>
          <w:numId w:val="2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What are the trends and outliers?</w:t>
      </w:r>
    </w:p>
    <w:p w14:paraId="22F99230" w14:textId="77777777" w:rsidR="00DB189E" w:rsidRDefault="00000000">
      <w:pPr>
        <w:rPr>
          <w:rFonts w:ascii="Calibri" w:eastAsia="Calibri" w:hAnsi="Calibri" w:cs="Calibri"/>
          <w:b/>
        </w:rPr>
      </w:pPr>
      <w:r>
        <w:pict w14:anchorId="24AA1873">
          <v:rect id="_x0000_i1027" style="width:0;height:1.5pt" o:hralign="center" o:hrstd="t" o:hr="t" fillcolor="#a0a0a0" stroked="f"/>
        </w:pict>
      </w:r>
    </w:p>
    <w:p w14:paraId="5B6A00E5" w14:textId="77777777" w:rsidR="00DB189E" w:rsidRDefault="00DB189E">
      <w:pPr>
        <w:rPr>
          <w:rFonts w:ascii="Calibri" w:eastAsia="Calibri" w:hAnsi="Calibri" w:cs="Calibri"/>
          <w:b/>
        </w:rPr>
      </w:pPr>
    </w:p>
    <w:p w14:paraId="0CB139A5" w14:textId="77777777" w:rsidR="00DB189E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Step 3:</w:t>
      </w:r>
      <w:r>
        <w:rPr>
          <w:rFonts w:ascii="Times New Roman" w:eastAsia="Times New Roman" w:hAnsi="Times New Roman" w:cs="Times New Roman"/>
          <w:color w:val="0737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Identify potential strategies/activities for your campus</w:t>
      </w:r>
      <w:r>
        <w:rPr>
          <w:rFonts w:ascii="Calibri" w:eastAsia="Calibri" w:hAnsi="Calibri" w:cs="Calibri"/>
        </w:rPr>
        <w:t xml:space="preserve"> (15 min)</w:t>
      </w:r>
    </w:p>
    <w:p w14:paraId="05FD2A5D" w14:textId="77777777" w:rsidR="00DB189E" w:rsidRDefault="00000000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5-min individual review of strategies/activities</w:t>
      </w:r>
    </w:p>
    <w:p w14:paraId="5C4EE6D5" w14:textId="1C8D2EB0" w:rsidR="00DB189E" w:rsidRDefault="00000000">
      <w:pPr>
        <w:numPr>
          <w:ilvl w:val="1"/>
          <w:numId w:val="5"/>
        </w:numPr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1155CC"/>
            <w:u w:val="single"/>
          </w:rPr>
          <w:t>Employer Engagement Framework</w:t>
        </w:r>
      </w:hyperlink>
    </w:p>
    <w:p w14:paraId="59FA6A4B" w14:textId="54E6BB0A" w:rsidR="00DB189E" w:rsidRDefault="00000000">
      <w:pPr>
        <w:numPr>
          <w:ilvl w:val="1"/>
          <w:numId w:val="5"/>
        </w:numPr>
        <w:rPr>
          <w:rFonts w:ascii="Calibri" w:eastAsia="Calibri" w:hAnsi="Calibri" w:cs="Calibri"/>
        </w:rPr>
      </w:pPr>
      <w:hyperlink r:id="rId11">
        <w:r>
          <w:rPr>
            <w:rFonts w:ascii="Calibri" w:eastAsia="Calibri" w:hAnsi="Calibri" w:cs="Calibri"/>
            <w:color w:val="1155CC"/>
            <w:u w:val="single"/>
          </w:rPr>
          <w:t>5-8 Career Literacy Graphic</w:t>
        </w:r>
      </w:hyperlink>
    </w:p>
    <w:p w14:paraId="76CCB52E" w14:textId="77777777" w:rsidR="00DB189E" w:rsidRDefault="00000000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2-min Idea Post </w:t>
      </w:r>
    </w:p>
    <w:p w14:paraId="264FA22B" w14:textId="77777777" w:rsidR="00DB189E" w:rsidRDefault="00000000">
      <w:pPr>
        <w:ind w:left="144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</w:rPr>
        <w:t>Which activities and strategies do you feel would work best for your campus and students?</w:t>
      </w:r>
    </w:p>
    <w:p w14:paraId="580D1A38" w14:textId="77777777" w:rsidR="00DB189E" w:rsidRDefault="00000000">
      <w:pPr>
        <w:numPr>
          <w:ilvl w:val="1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idea/sticky note</w:t>
      </w:r>
    </w:p>
    <w:p w14:paraId="09B3C4F1" w14:textId="03B8AD62" w:rsidR="00DB189E" w:rsidRDefault="00000000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 ideas on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Campus Prototyping Template</w:t>
        </w:r>
      </w:hyperlink>
      <w:r>
        <w:rPr>
          <w:rFonts w:ascii="Calibri" w:eastAsia="Calibri" w:hAnsi="Calibri" w:cs="Calibri"/>
        </w:rPr>
        <w:t xml:space="preserve">  as you share out and discuss</w:t>
      </w:r>
    </w:p>
    <w:p w14:paraId="509708EC" w14:textId="77777777" w:rsidR="00DB189E" w:rsidRDefault="00DB189E">
      <w:pPr>
        <w:rPr>
          <w:rFonts w:ascii="Calibri" w:eastAsia="Calibri" w:hAnsi="Calibri" w:cs="Calibri"/>
        </w:rPr>
      </w:pPr>
    </w:p>
    <w:p w14:paraId="4D3E287D" w14:textId="77777777" w:rsidR="00DB189E" w:rsidRDefault="00000000">
      <w:pPr>
        <w:rPr>
          <w:rFonts w:ascii="Calibri" w:eastAsia="Calibri" w:hAnsi="Calibri" w:cs="Calibri"/>
          <w:b/>
        </w:rPr>
      </w:pPr>
      <w:r>
        <w:br w:type="page"/>
      </w:r>
    </w:p>
    <w:p w14:paraId="64A42CAF" w14:textId="77777777" w:rsidR="00DB189E" w:rsidRDefault="00000000">
      <w:pPr>
        <w:rPr>
          <w:rFonts w:ascii="Calibri" w:eastAsia="Calibri" w:hAnsi="Calibri" w:cs="Calibri"/>
          <w:b/>
        </w:rPr>
      </w:pPr>
      <w:r>
        <w:lastRenderedPageBreak/>
        <w:pict w14:anchorId="2C78C3A7">
          <v:rect id="_x0000_i1028" style="width:0;height:1.5pt" o:hralign="center" o:hrstd="t" o:hr="t" fillcolor="#a0a0a0" stroked="f"/>
        </w:pict>
      </w:r>
    </w:p>
    <w:p w14:paraId="09531749" w14:textId="77777777" w:rsidR="00DB189E" w:rsidRDefault="00DB189E">
      <w:pPr>
        <w:rPr>
          <w:rFonts w:ascii="Calibri" w:eastAsia="Calibri" w:hAnsi="Calibri" w:cs="Calibri"/>
          <w:b/>
        </w:rPr>
      </w:pPr>
    </w:p>
    <w:p w14:paraId="53B0F999" w14:textId="77777777" w:rsidR="00DB189E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Step 4: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Consider campus assets to link and leverage</w:t>
      </w:r>
      <w:r>
        <w:rPr>
          <w:rFonts w:ascii="Times New Roman" w:eastAsia="Times New Roman" w:hAnsi="Times New Roman" w:cs="Times New Roman"/>
          <w:color w:val="073763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(15 min)</w:t>
      </w:r>
    </w:p>
    <w:p w14:paraId="4764579F" w14:textId="77777777" w:rsidR="00DB189E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2-min Idea Post</w:t>
      </w:r>
    </w:p>
    <w:p w14:paraId="6F823DF5" w14:textId="77777777" w:rsidR="00DB189E" w:rsidRDefault="00000000">
      <w:pPr>
        <w:ind w:left="14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What campus assets are already working for your staff and students that might be leveraged for MS Career Exploration (e.g. cohort schedule, elective classes, PBL, etc.)?</w:t>
      </w:r>
    </w:p>
    <w:p w14:paraId="728FDFFB" w14:textId="77777777" w:rsidR="00DB189E" w:rsidRDefault="00000000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idea/sticky note</w:t>
      </w:r>
    </w:p>
    <w:p w14:paraId="14908351" w14:textId="77777777" w:rsidR="00DB189E" w:rsidRDefault="00000000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Share and discuss </w:t>
      </w:r>
    </w:p>
    <w:p w14:paraId="070A79E5" w14:textId="77777777" w:rsidR="00DB189E" w:rsidRDefault="00000000">
      <w:pPr>
        <w:ind w:left="14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How might we leverage existing assets to achieve career readiness outcomes?</w:t>
      </w:r>
    </w:p>
    <w:p w14:paraId="37F2F3E6" w14:textId="77777777" w:rsidR="00DB189E" w:rsidRDefault="00DB189E">
      <w:pPr>
        <w:rPr>
          <w:rFonts w:ascii="Calibri" w:eastAsia="Calibri" w:hAnsi="Calibri" w:cs="Calibri"/>
        </w:rPr>
      </w:pPr>
    </w:p>
    <w:p w14:paraId="7E8390BF" w14:textId="77777777" w:rsidR="00DB189E" w:rsidRDefault="00000000">
      <w:pPr>
        <w:rPr>
          <w:rFonts w:ascii="Calibri" w:eastAsia="Calibri" w:hAnsi="Calibri" w:cs="Calibri"/>
          <w:b/>
        </w:rPr>
      </w:pPr>
      <w:r>
        <w:pict w14:anchorId="2FF6A946">
          <v:rect id="_x0000_i1029" style="width:0;height:1.5pt" o:hralign="center" o:hrstd="t" o:hr="t" fillcolor="#a0a0a0" stroked="f"/>
        </w:pict>
      </w:r>
    </w:p>
    <w:p w14:paraId="1854F98F" w14:textId="77777777" w:rsidR="00DB189E" w:rsidRDefault="00DB189E">
      <w:pPr>
        <w:rPr>
          <w:rFonts w:ascii="Calibri" w:eastAsia="Calibri" w:hAnsi="Calibri" w:cs="Calibri"/>
          <w:b/>
        </w:rPr>
      </w:pPr>
    </w:p>
    <w:p w14:paraId="0EF69455" w14:textId="77777777" w:rsidR="00DB189E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Step 5: Draw inspiration from others’ experience</w:t>
      </w:r>
      <w:r>
        <w:rPr>
          <w:rFonts w:ascii="Calibri" w:eastAsia="Calibri" w:hAnsi="Calibri" w:cs="Calibri"/>
        </w:rPr>
        <w:t xml:space="preserve"> (15 min)</w:t>
      </w:r>
    </w:p>
    <w:p w14:paraId="24A528E5" w14:textId="5C6F525A" w:rsidR="00DB189E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Overview of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Example District Implementation Plan</w:t>
        </w:r>
      </w:hyperlink>
    </w:p>
    <w:p w14:paraId="6F1E8C84" w14:textId="77777777" w:rsidR="00DB189E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Share and discuss</w:t>
      </w:r>
    </w:p>
    <w:p w14:paraId="02018E0E" w14:textId="77777777" w:rsidR="00DB189E" w:rsidRDefault="00000000">
      <w:pPr>
        <w:ind w:left="14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What ideas did you like?</w:t>
      </w:r>
    </w:p>
    <w:p w14:paraId="10B36A5C" w14:textId="77777777" w:rsidR="00DB189E" w:rsidRDefault="00000000">
      <w:pPr>
        <w:ind w:left="14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Which align with the assets you identified to link and leverage on your campus?</w:t>
      </w:r>
    </w:p>
    <w:p w14:paraId="4E03F289" w14:textId="77777777" w:rsidR="00DB189E" w:rsidRDefault="00DB189E">
      <w:pPr>
        <w:ind w:left="1440"/>
        <w:rPr>
          <w:rFonts w:ascii="Calibri" w:eastAsia="Calibri" w:hAnsi="Calibri" w:cs="Calibri"/>
          <w:i/>
        </w:rPr>
      </w:pPr>
    </w:p>
    <w:p w14:paraId="087C5B92" w14:textId="77777777" w:rsidR="00DB189E" w:rsidRDefault="00000000">
      <w:pPr>
        <w:rPr>
          <w:rFonts w:ascii="Calibri" w:eastAsia="Calibri" w:hAnsi="Calibri" w:cs="Calibri"/>
        </w:rPr>
      </w:pPr>
      <w:r>
        <w:pict w14:anchorId="24C8A079">
          <v:rect id="_x0000_i1030" style="width:0;height:1.5pt" o:hralign="center" o:hrstd="t" o:hr="t" fillcolor="#a0a0a0" stroked="f"/>
        </w:pict>
      </w:r>
    </w:p>
    <w:p w14:paraId="25D1B5CD" w14:textId="77777777" w:rsidR="00DB189E" w:rsidRDefault="00DB189E">
      <w:pPr>
        <w:rPr>
          <w:rFonts w:ascii="Calibri" w:eastAsia="Calibri" w:hAnsi="Calibri" w:cs="Calibri"/>
          <w:b/>
        </w:rPr>
      </w:pPr>
    </w:p>
    <w:p w14:paraId="79383111" w14:textId="77777777" w:rsidR="00DB189E" w:rsidRDefault="0000000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73763"/>
          <w:sz w:val="24"/>
          <w:szCs w:val="24"/>
        </w:rPr>
        <w:t>Step 6: Identify potential approaches for your campus</w:t>
      </w:r>
      <w:r>
        <w:rPr>
          <w:rFonts w:ascii="Times New Roman" w:eastAsia="Times New Roman" w:hAnsi="Times New Roman" w:cs="Times New Roman"/>
          <w:color w:val="073763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(15+ min)</w:t>
      </w:r>
    </w:p>
    <w:p w14:paraId="7BBF50D5" w14:textId="77777777" w:rsidR="00DB189E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Reflect individually</w:t>
      </w:r>
    </w:p>
    <w:p w14:paraId="758CFEBA" w14:textId="77777777" w:rsidR="00DB189E" w:rsidRDefault="00DB189E">
      <w:pPr>
        <w:ind w:left="1440"/>
        <w:rPr>
          <w:rFonts w:ascii="Calibri" w:eastAsia="Calibri" w:hAnsi="Calibri" w:cs="Calibri"/>
          <w:sz w:val="10"/>
          <w:szCs w:val="10"/>
        </w:rPr>
      </w:pPr>
    </w:p>
    <w:tbl>
      <w:tblPr>
        <w:tblStyle w:val="a0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4770"/>
      </w:tblGrid>
      <w:tr w:rsidR="00DB189E" w14:paraId="1717FFCA" w14:textId="77777777">
        <w:tc>
          <w:tcPr>
            <w:tcW w:w="47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0F72" w14:textId="77777777" w:rsidR="00DB189E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examples or strategies most resonate with you? Why?</w:t>
            </w:r>
          </w:p>
        </w:tc>
        <w:tc>
          <w:tcPr>
            <w:tcW w:w="47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E5537" w14:textId="77777777" w:rsidR="00DB189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strategies seem most aligned with your school’s needs?</w:t>
            </w:r>
          </w:p>
        </w:tc>
      </w:tr>
      <w:tr w:rsidR="00DB189E" w14:paraId="23D84A90" w14:textId="77777777">
        <w:tc>
          <w:tcPr>
            <w:tcW w:w="47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B5F0" w14:textId="77777777" w:rsidR="00DB189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capacity and implementation challenges or limitations do you anticipate?</w:t>
            </w:r>
          </w:p>
        </w:tc>
        <w:tc>
          <w:tcPr>
            <w:tcW w:w="47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C6B96" w14:textId="77777777" w:rsidR="00DB189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strategies, tools, or resources do you think will be most viable for your school?</w:t>
            </w:r>
          </w:p>
        </w:tc>
      </w:tr>
    </w:tbl>
    <w:p w14:paraId="3BB12D89" w14:textId="77777777" w:rsidR="00DB189E" w:rsidRDefault="00DB189E">
      <w:pPr>
        <w:ind w:left="1440"/>
        <w:rPr>
          <w:rFonts w:ascii="Calibri" w:eastAsia="Calibri" w:hAnsi="Calibri" w:cs="Calibri"/>
          <w:sz w:val="8"/>
          <w:szCs w:val="8"/>
        </w:rPr>
      </w:pPr>
    </w:p>
    <w:p w14:paraId="172CB597" w14:textId="77777777" w:rsidR="00DB189E" w:rsidRDefault="00000000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 second-share - Round-robin</w:t>
      </w:r>
    </w:p>
    <w:p w14:paraId="293F2D03" w14:textId="3BC90A55" w:rsidR="00DB189E" w:rsidRDefault="00000000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Discuss possible strategies or approaches that seem viable for your school. Record your ideas on the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Campus Prototyping Template</w:t>
        </w:r>
      </w:hyperlink>
      <w:r>
        <w:rPr>
          <w:rFonts w:ascii="Calibri" w:eastAsia="Calibri" w:hAnsi="Calibri" w:cs="Calibri"/>
        </w:rPr>
        <w:t xml:space="preserve"> </w:t>
      </w:r>
    </w:p>
    <w:p w14:paraId="77AE86AE" w14:textId="77777777" w:rsidR="00DB189E" w:rsidRDefault="00DB189E">
      <w:pPr>
        <w:rPr>
          <w:rFonts w:ascii="Calibri" w:eastAsia="Calibri" w:hAnsi="Calibri" w:cs="Calibri"/>
          <w:sz w:val="6"/>
          <w:szCs w:val="6"/>
        </w:rPr>
      </w:pPr>
    </w:p>
    <w:p w14:paraId="7D71C30F" w14:textId="77777777" w:rsidR="00DB189E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Remember these ideas aren’t set in stone. They are 1.0 in an iterative design process.</w:t>
      </w:r>
    </w:p>
    <w:p w14:paraId="10550E6A" w14:textId="77777777" w:rsidR="00DB189E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Think BIG and refine later!</w:t>
      </w:r>
    </w:p>
    <w:sectPr w:rsidR="00DB189E">
      <w:footerReference w:type="default" r:id="rId15"/>
      <w:pgSz w:w="12240" w:h="15840"/>
      <w:pgMar w:top="1440" w:right="126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EA29" w14:textId="77777777" w:rsidR="002C213E" w:rsidRDefault="002C213E">
      <w:pPr>
        <w:spacing w:line="240" w:lineRule="auto"/>
      </w:pPr>
      <w:r>
        <w:separator/>
      </w:r>
    </w:p>
  </w:endnote>
  <w:endnote w:type="continuationSeparator" w:id="0">
    <w:p w14:paraId="75726270" w14:textId="77777777" w:rsidR="002C213E" w:rsidRDefault="002C2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3E2AA" w14:textId="77777777" w:rsidR="00DB189E" w:rsidRDefault="00000000">
    <w:pPr>
      <w:jc w:val="center"/>
    </w:pPr>
    <w:r>
      <w:rPr>
        <w:rFonts w:ascii="Times New Roman" w:eastAsia="Times New Roman" w:hAnsi="Times New Roman" w:cs="Times New Roman"/>
        <w:color w:val="073763"/>
        <w:sz w:val="18"/>
        <w:szCs w:val="18"/>
      </w:rPr>
      <w:t xml:space="preserve">Middle School Career Exploration Strategic Alignment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ACD1285" wp14:editId="084C4F63">
          <wp:simplePos x="0" y="0"/>
          <wp:positionH relativeFrom="column">
            <wp:posOffset>2533650</wp:posOffset>
          </wp:positionH>
          <wp:positionV relativeFrom="paragraph">
            <wp:posOffset>85726</wp:posOffset>
          </wp:positionV>
          <wp:extent cx="976313" cy="43199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B6BB9" w14:textId="77777777" w:rsidR="00DB189E" w:rsidRDefault="00DB18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A750B" w14:textId="77777777" w:rsidR="002C213E" w:rsidRDefault="002C213E">
      <w:pPr>
        <w:spacing w:line="240" w:lineRule="auto"/>
      </w:pPr>
      <w:r>
        <w:separator/>
      </w:r>
    </w:p>
  </w:footnote>
  <w:footnote w:type="continuationSeparator" w:id="0">
    <w:p w14:paraId="1FFAA863" w14:textId="77777777" w:rsidR="002C213E" w:rsidRDefault="002C21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9C7"/>
    <w:multiLevelType w:val="multilevel"/>
    <w:tmpl w:val="A26223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751289D"/>
    <w:multiLevelType w:val="multilevel"/>
    <w:tmpl w:val="9A02DC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73B323B"/>
    <w:multiLevelType w:val="multilevel"/>
    <w:tmpl w:val="A1FE3F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5C30174"/>
    <w:multiLevelType w:val="multilevel"/>
    <w:tmpl w:val="DBB89B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AD3776"/>
    <w:multiLevelType w:val="multilevel"/>
    <w:tmpl w:val="E6841B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1575773"/>
    <w:multiLevelType w:val="multilevel"/>
    <w:tmpl w:val="6330B4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9CC4CE1"/>
    <w:multiLevelType w:val="multilevel"/>
    <w:tmpl w:val="472010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E2946F4"/>
    <w:multiLevelType w:val="multilevel"/>
    <w:tmpl w:val="91422F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75168982">
    <w:abstractNumId w:val="1"/>
  </w:num>
  <w:num w:numId="2" w16cid:durableId="1496267117">
    <w:abstractNumId w:val="4"/>
  </w:num>
  <w:num w:numId="3" w16cid:durableId="1031998801">
    <w:abstractNumId w:val="5"/>
  </w:num>
  <w:num w:numId="4" w16cid:durableId="60491519">
    <w:abstractNumId w:val="3"/>
  </w:num>
  <w:num w:numId="5" w16cid:durableId="90666318">
    <w:abstractNumId w:val="0"/>
  </w:num>
  <w:num w:numId="6" w16cid:durableId="2004310462">
    <w:abstractNumId w:val="7"/>
  </w:num>
  <w:num w:numId="7" w16cid:durableId="1750882248">
    <w:abstractNumId w:val="6"/>
  </w:num>
  <w:num w:numId="8" w16cid:durableId="1818761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9E"/>
    <w:rsid w:val="002C213E"/>
    <w:rsid w:val="00452849"/>
    <w:rsid w:val="00AB4813"/>
    <w:rsid w:val="00D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4853"/>
  <w15:docId w15:val="{0623A64F-E9F8-4836-B194-7F0411CF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zonafuture.org/media/trqlaos5/2020-broadening-the-path-report-snapshot.pdf" TargetMode="External"/><Relationship Id="rId13" Type="http://schemas.openxmlformats.org/officeDocument/2006/relationships/hyperlink" Target="https://www.arizonafuture.org/media/hq5blkw2/example-ms-career-exploration-plan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izonafuture.org/media/1ipdxvkz/prototyping-template.docx" TargetMode="External"/><Relationship Id="rId12" Type="http://schemas.openxmlformats.org/officeDocument/2006/relationships/hyperlink" Target="https://www.arizonafuture.org/media/1ipdxvkz/prototyping-template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izonafuture.org/media/hych1h2q/5-8-career-literacy-graphic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rizonafuture.org/media/wncbsq3i/employer-engagement-framewor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izonafuture.org/media/aqyjhozg/5-8-career-literacy-standards.pdf" TargetMode="External"/><Relationship Id="rId14" Type="http://schemas.openxmlformats.org/officeDocument/2006/relationships/hyperlink" Target="https://www.arizonafuture.org/media/1ipdxvkz/prototyping-template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Luster</cp:lastModifiedBy>
  <cp:revision>2</cp:revision>
  <dcterms:created xsi:type="dcterms:W3CDTF">2025-08-06T21:05:00Z</dcterms:created>
  <dcterms:modified xsi:type="dcterms:W3CDTF">2025-08-06T21:07:00Z</dcterms:modified>
</cp:coreProperties>
</file>