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3DAE" w14:textId="77777777" w:rsidR="00EA618C" w:rsidRDefault="00000000">
      <w:pPr>
        <w:rPr>
          <w:rFonts w:ascii="Times New Roman" w:eastAsia="Times New Roman" w:hAnsi="Times New Roman" w:cs="Times New Roman"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STEP 3 - Design Lab </w:t>
      </w:r>
    </w:p>
    <w:p w14:paraId="037607F8" w14:textId="77777777" w:rsidR="00EA618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~2-2.5 hours</w:t>
      </w:r>
    </w:p>
    <w:p w14:paraId="621C5AB5" w14:textId="77777777" w:rsidR="00EA618C" w:rsidRDefault="00EA618C">
      <w:pPr>
        <w:rPr>
          <w:rFonts w:ascii="Calibri" w:eastAsia="Calibri" w:hAnsi="Calibri" w:cs="Calibri"/>
        </w:rPr>
      </w:pPr>
    </w:p>
    <w:p w14:paraId="74D0B2A2" w14:textId="77777777" w:rsidR="00EA618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Recommended Participants:</w:t>
      </w:r>
    </w:p>
    <w:p w14:paraId="0561EBBD" w14:textId="77777777" w:rsidR="00EA618C" w:rsidRDefault="00000000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Middle School Teams</w:t>
      </w:r>
    </w:p>
    <w:p w14:paraId="189D60F1" w14:textId="77777777" w:rsidR="00EA618C" w:rsidRDefault="00000000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Champions</w:t>
      </w:r>
    </w:p>
    <w:p w14:paraId="689CC8A0" w14:textId="77777777" w:rsidR="00EA618C" w:rsidRDefault="00000000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Site-specific Partners</w:t>
      </w:r>
    </w:p>
    <w:p w14:paraId="61C9A27A" w14:textId="77777777" w:rsidR="00EA618C" w:rsidRDefault="00EA618C">
      <w:pPr>
        <w:rPr>
          <w:rFonts w:ascii="Calibri" w:eastAsia="Calibri" w:hAnsi="Calibri" w:cs="Calibri"/>
          <w:sz w:val="14"/>
          <w:szCs w:val="14"/>
        </w:rPr>
      </w:pPr>
    </w:p>
    <w:p w14:paraId="0F6B01EF" w14:textId="77777777" w:rsidR="00EA618C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Meeting Goals:</w:t>
      </w:r>
    </w:p>
    <w:p w14:paraId="1735D89C" w14:textId="77777777" w:rsidR="00EA618C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 about MS ECAP and district goals</w:t>
      </w:r>
    </w:p>
    <w:p w14:paraId="07C3A7A6" w14:textId="77777777" w:rsidR="00EA618C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Understand how MS Career Exploration aligns with stakeholder needs and regional LMI data</w:t>
      </w:r>
    </w:p>
    <w:p w14:paraId="78035003" w14:textId="77777777" w:rsidR="00EA618C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able to identify campus assets, district resources, partner orgs to link and leverage for MS Career Exploration</w:t>
      </w:r>
    </w:p>
    <w:p w14:paraId="32217296" w14:textId="77777777" w:rsidR="00EA618C" w:rsidRDefault="00EA618C">
      <w:pPr>
        <w:widowControl w:val="0"/>
        <w:spacing w:line="240" w:lineRule="auto"/>
        <w:rPr>
          <w:rFonts w:ascii="Calibri" w:eastAsia="Calibri" w:hAnsi="Calibri" w:cs="Calibri"/>
          <w:sz w:val="14"/>
          <w:szCs w:val="14"/>
        </w:rPr>
      </w:pPr>
    </w:p>
    <w:p w14:paraId="4835A2C2" w14:textId="77777777" w:rsidR="00EA618C" w:rsidRDefault="0000000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Meeting Materials:</w:t>
      </w:r>
    </w:p>
    <w:p w14:paraId="4CB1C424" w14:textId="77777777" w:rsidR="00EA618C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Sticky notes</w:t>
      </w:r>
    </w:p>
    <w:p w14:paraId="5ABE86D9" w14:textId="77777777" w:rsidR="00EA618C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Markers</w:t>
      </w:r>
    </w:p>
    <w:p w14:paraId="5A4810A4" w14:textId="77777777" w:rsidR="00EA618C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Tags</w:t>
      </w:r>
    </w:p>
    <w:p w14:paraId="19B34D4E" w14:textId="77777777" w:rsidR="00EA618C" w:rsidRDefault="00EA618C">
      <w:pPr>
        <w:widowControl w:val="0"/>
        <w:spacing w:line="240" w:lineRule="auto"/>
        <w:ind w:left="720"/>
        <w:rPr>
          <w:rFonts w:ascii="Calibri" w:eastAsia="Calibri" w:hAnsi="Calibri" w:cs="Calibri"/>
          <w:sz w:val="14"/>
          <w:szCs w:val="14"/>
        </w:rPr>
      </w:pPr>
    </w:p>
    <w:p w14:paraId="0EA96821" w14:textId="77777777" w:rsidR="00EA618C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Meeting Resources/Handouts</w:t>
      </w:r>
    </w:p>
    <w:p w14:paraId="140C75B6" w14:textId="4DF8FBA2" w:rsidR="00EA618C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Process Overview</w:t>
        </w:r>
      </w:hyperlink>
    </w:p>
    <w:p w14:paraId="3D0C71AD" w14:textId="660BE0AC" w:rsidR="00EA618C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1155CC"/>
            <w:u w:val="single"/>
          </w:rPr>
          <w:t>Design Lab Activity</w:t>
        </w:r>
      </w:hyperlink>
    </w:p>
    <w:p w14:paraId="2171DA48" w14:textId="461AD546" w:rsidR="00EA618C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1155CC"/>
            <w:u w:val="single"/>
          </w:rPr>
          <w:t>Prototyping Template</w:t>
        </w:r>
      </w:hyperlink>
    </w:p>
    <w:p w14:paraId="27CFCD3B" w14:textId="3E476FDF" w:rsidR="00EA618C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1155CC"/>
            <w:u w:val="single"/>
          </w:rPr>
          <w:t>MS ECAP</w:t>
        </w:r>
      </w:hyperlink>
    </w:p>
    <w:p w14:paraId="6A011870" w14:textId="77777777" w:rsidR="00EA618C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hyperlink r:id="rId11">
        <w:r>
          <w:rPr>
            <w:rFonts w:ascii="Calibri" w:eastAsia="Calibri" w:hAnsi="Calibri" w:cs="Calibri"/>
            <w:color w:val="1155CC"/>
            <w:u w:val="single"/>
          </w:rPr>
          <w:t>Possible Futures Landing Page</w:t>
        </w:r>
      </w:hyperlink>
    </w:p>
    <w:p w14:paraId="47136FE2" w14:textId="72EF94EB" w:rsidR="00EA618C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hyperlink r:id="rId12">
        <w:r>
          <w:rPr>
            <w:rFonts w:ascii="Calibri" w:eastAsia="Calibri" w:hAnsi="Calibri" w:cs="Calibri"/>
            <w:color w:val="1155CC"/>
            <w:u w:val="single"/>
          </w:rPr>
          <w:t>Employer Engagement Framework</w:t>
        </w:r>
      </w:hyperlink>
    </w:p>
    <w:p w14:paraId="4FB7F9DB" w14:textId="77777777" w:rsidR="00EA618C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District Partner Engagement Options </w:t>
      </w:r>
    </w:p>
    <w:p w14:paraId="5FF92EB5" w14:textId="77777777" w:rsidR="00EA618C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Regional LMI information (optional)</w:t>
      </w:r>
    </w:p>
    <w:p w14:paraId="7581C206" w14:textId="77777777" w:rsidR="00EA618C" w:rsidRDefault="00EA618C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DFD4C14" w14:textId="77777777" w:rsidR="00EA618C" w:rsidRDefault="0000000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Agenda</w:t>
      </w:r>
    </w:p>
    <w:p w14:paraId="495C6452" w14:textId="77777777" w:rsidR="00EA618C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>Introductions + Overview Presentation</w:t>
      </w:r>
    </w:p>
    <w:p w14:paraId="78817B72" w14:textId="77777777" w:rsidR="00EA618C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Why is MS Career Exploration important in our region?</w:t>
      </w:r>
    </w:p>
    <w:p w14:paraId="1A69C691" w14:textId="77777777" w:rsidR="00EA618C" w:rsidRDefault="00EA618C">
      <w:pPr>
        <w:widowControl w:val="0"/>
        <w:spacing w:line="240" w:lineRule="auto"/>
        <w:ind w:left="720"/>
        <w:rPr>
          <w:rFonts w:ascii="Calibri" w:eastAsia="Calibri" w:hAnsi="Calibri" w:cs="Calibri"/>
          <w:b/>
          <w:sz w:val="14"/>
          <w:szCs w:val="14"/>
        </w:rPr>
      </w:pPr>
    </w:p>
    <w:p w14:paraId="66F36FC8" w14:textId="77777777" w:rsidR="00EA618C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>Design Lab</w:t>
      </w:r>
    </w:p>
    <w:p w14:paraId="241433F5" w14:textId="77777777" w:rsidR="00EA618C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How might we implement Career Exploration at our MS?</w:t>
      </w:r>
    </w:p>
    <w:p w14:paraId="361A11D9" w14:textId="77777777" w:rsidR="00EA618C" w:rsidRDefault="00000000">
      <w:pPr>
        <w:widowControl w:val="0"/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does our school community need?</w:t>
      </w:r>
    </w:p>
    <w:p w14:paraId="212B957D" w14:textId="77777777" w:rsidR="00EA618C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What resources are available?</w:t>
      </w:r>
    </w:p>
    <w:p w14:paraId="2012A638" w14:textId="77777777" w:rsidR="00EA618C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What can we link and leverage on our campus?</w:t>
      </w:r>
    </w:p>
    <w:p w14:paraId="067F629A" w14:textId="77777777" w:rsidR="00EA618C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What has worked in other places?</w:t>
      </w:r>
    </w:p>
    <w:p w14:paraId="5FF66085" w14:textId="77777777" w:rsidR="00EA618C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What might work for us?</w:t>
      </w:r>
    </w:p>
    <w:p w14:paraId="09E1BF76" w14:textId="77777777" w:rsidR="00EA618C" w:rsidRDefault="00000000">
      <w:pPr>
        <w:widowControl w:val="0"/>
        <w:spacing w:line="240" w:lineRule="auto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</w:rPr>
        <w:tab/>
      </w:r>
    </w:p>
    <w:p w14:paraId="347ACFFC" w14:textId="77777777" w:rsidR="00EA618C" w:rsidRDefault="0000000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color w:val="073763"/>
        </w:rPr>
      </w:pPr>
      <w:r>
        <w:rPr>
          <w:rFonts w:ascii="Times New Roman" w:eastAsia="Times New Roman" w:hAnsi="Times New Roman" w:cs="Times New Roman"/>
          <w:b/>
          <w:color w:val="073763"/>
        </w:rPr>
        <w:t>Next Steps Planning</w:t>
      </w:r>
    </w:p>
    <w:p w14:paraId="6689C046" w14:textId="77777777" w:rsidR="00EA618C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will we schedule our resource demo for our school?</w:t>
      </w:r>
    </w:p>
    <w:p w14:paraId="4DA23371" w14:textId="77777777" w:rsidR="00EA618C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will we schedule implementation planning for our school team?</w:t>
      </w:r>
    </w:p>
    <w:sectPr w:rsidR="00EA618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98CF" w14:textId="77777777" w:rsidR="00FD1E19" w:rsidRDefault="00FD1E19">
      <w:pPr>
        <w:spacing w:line="240" w:lineRule="auto"/>
      </w:pPr>
      <w:r>
        <w:separator/>
      </w:r>
    </w:p>
  </w:endnote>
  <w:endnote w:type="continuationSeparator" w:id="0">
    <w:p w14:paraId="0C6982ED" w14:textId="77777777" w:rsidR="00FD1E19" w:rsidRDefault="00FD1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08DF" w14:textId="77777777" w:rsidR="00EA618C" w:rsidRDefault="00000000">
    <w:pPr>
      <w:jc w:val="center"/>
    </w:pPr>
    <w:r>
      <w:rPr>
        <w:rFonts w:ascii="Times New Roman" w:eastAsia="Times New Roman" w:hAnsi="Times New Roman" w:cs="Times New Roman"/>
        <w:color w:val="073763"/>
        <w:sz w:val="18"/>
        <w:szCs w:val="18"/>
      </w:rPr>
      <w:t xml:space="preserve">Middle School Career Exploration Strategic Alignment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429453C" wp14:editId="3E51C5B8">
          <wp:simplePos x="0" y="0"/>
          <wp:positionH relativeFrom="column">
            <wp:posOffset>2533650</wp:posOffset>
          </wp:positionH>
          <wp:positionV relativeFrom="paragraph">
            <wp:posOffset>85726</wp:posOffset>
          </wp:positionV>
          <wp:extent cx="976313" cy="4319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7437A" w14:textId="77777777" w:rsidR="00FD1E19" w:rsidRDefault="00FD1E19">
      <w:pPr>
        <w:spacing w:line="240" w:lineRule="auto"/>
      </w:pPr>
      <w:r>
        <w:separator/>
      </w:r>
    </w:p>
  </w:footnote>
  <w:footnote w:type="continuationSeparator" w:id="0">
    <w:p w14:paraId="38B97259" w14:textId="77777777" w:rsidR="00FD1E19" w:rsidRDefault="00FD1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0E63" w14:textId="77777777" w:rsidR="00EA618C" w:rsidRDefault="00EA618C">
    <w:pPr>
      <w:jc w:val="right"/>
    </w:pPr>
  </w:p>
  <w:p w14:paraId="4702CBCC" w14:textId="77777777" w:rsidR="00EA618C" w:rsidRDefault="00EA618C">
    <w:pPr>
      <w:rPr>
        <w:rFonts w:ascii="Calibri" w:eastAsia="Calibri" w:hAnsi="Calibri" w:cs="Calibri"/>
        <w:color w:val="07376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348"/>
    <w:multiLevelType w:val="multilevel"/>
    <w:tmpl w:val="C464BB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352512"/>
    <w:multiLevelType w:val="multilevel"/>
    <w:tmpl w:val="DE7CF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1D6EB1"/>
    <w:multiLevelType w:val="multilevel"/>
    <w:tmpl w:val="94201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8271E8"/>
    <w:multiLevelType w:val="multilevel"/>
    <w:tmpl w:val="558C4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69058A"/>
    <w:multiLevelType w:val="multilevel"/>
    <w:tmpl w:val="44807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5850031">
    <w:abstractNumId w:val="1"/>
  </w:num>
  <w:num w:numId="2" w16cid:durableId="429787197">
    <w:abstractNumId w:val="0"/>
  </w:num>
  <w:num w:numId="3" w16cid:durableId="884020957">
    <w:abstractNumId w:val="2"/>
  </w:num>
  <w:num w:numId="4" w16cid:durableId="485362808">
    <w:abstractNumId w:val="4"/>
  </w:num>
  <w:num w:numId="5" w16cid:durableId="7644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8C"/>
    <w:rsid w:val="0000283F"/>
    <w:rsid w:val="00D566ED"/>
    <w:rsid w:val="00EA618C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CACE"/>
  <w15:docId w15:val="{440D13FA-B25B-4E6C-9B74-BF6FC44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zonafuture.org/media/nprfycsy/design-lab-activity-sheet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izonafuture.org/media/pflfemrp/process-overview.pdf" TargetMode="External"/><Relationship Id="rId12" Type="http://schemas.openxmlformats.org/officeDocument/2006/relationships/hyperlink" Target="https://www.arizonafuture.org/media/wncbsq3i/employer-engagement-framewor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izonafuture.org/programs/workforce-programs/possible-futures-career-exploration-curriculu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izonafuture.org/media/ezgj3z2o/mfaz-ms-get-started-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izonafuture.org/media/1ipdxvkz/prototyping-template.doc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Luster</cp:lastModifiedBy>
  <cp:revision>2</cp:revision>
  <dcterms:created xsi:type="dcterms:W3CDTF">2025-08-06T20:58:00Z</dcterms:created>
  <dcterms:modified xsi:type="dcterms:W3CDTF">2025-08-06T21:03:00Z</dcterms:modified>
</cp:coreProperties>
</file>